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Hlk28580496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6" w:afterLines="50" w:line="64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海洋试点国家实验室</w:t>
      </w:r>
      <w:r>
        <w:rPr>
          <w:rFonts w:ascii="方正小标宋_GBK" w:hAnsi="黑体" w:eastAsia="方正小标宋_GBK"/>
          <w:sz w:val="44"/>
          <w:szCs w:val="44"/>
        </w:rPr>
        <w:t>2022年</w:t>
      </w:r>
      <w:r>
        <w:rPr>
          <w:rFonts w:hint="eastAsia" w:ascii="方正小标宋_GBK" w:hAnsi="黑体" w:eastAsia="方正小标宋_GBK"/>
          <w:sz w:val="44"/>
          <w:szCs w:val="44"/>
        </w:rPr>
        <w:t>下半年共享航次计划</w:t>
      </w:r>
    </w:p>
    <w:bookmarkEnd w:id="0"/>
    <w:tbl>
      <w:tblPr>
        <w:tblStyle w:val="7"/>
        <w:tblW w:w="13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92"/>
        <w:gridCol w:w="1663"/>
        <w:gridCol w:w="2592"/>
        <w:gridCol w:w="278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航次名称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执行船舶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航行海区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航期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执行天数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西北太平洋综合科考航次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东方红3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2022年6月-8月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西太平洋科学考察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2022年8月-10月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科学院先导专项B调查航次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2022年10月-12月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海洋生态环境和预警监测调查航次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科学三号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南黄海、长江口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2022年7月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近海碳汇监测关键技术调查航次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科学三号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南黄海、长江口、东海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2022年8月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ROV海试航次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2022年8月-9月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西太平洋大洋调查航次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2022年10月-11月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西五调查航次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印度洋、大西洋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2022年12月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-2023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东海陆架遗迹调查航次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黄东海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2022年9月-10月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东海秋季航次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2022年10月-11月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“黄渤海渔业资源调查”黄海调查秋季航次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北斗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黄海及东海北部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2022年10月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“黄渤海渔业资源调查”渤海调查秋季航次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中渔科102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渤海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2022年10月-11月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船舶海试航次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海洋地质九号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中国近海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2022年10月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近海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飞行试验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向阳红81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青岛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近海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2022年7月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近海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向阳红81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青岛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近海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2022年8月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近海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向阳红81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青岛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近海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2022年9月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三维地震调查航次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海洋地质八号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南海北部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地球物理共享航次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实验6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2022年7月-8月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南海西部共享航次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实验6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南海西部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2022年9月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南极航次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深蓝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印度洋、南大西洋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2022年7月-12月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东海区渔业资源调查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中渔科211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2022年8月-9月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南海近海渔业资源调查秋季航次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中渔科301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南海近海</w:t>
            </w:r>
          </w:p>
        </w:tc>
        <w:tc>
          <w:tcPr>
            <w:tcW w:w="2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2022年9月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4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885</w:t>
            </w:r>
          </w:p>
        </w:tc>
      </w:tr>
    </w:tbl>
    <w:p>
      <w:pPr>
        <w:spacing w:line="300" w:lineRule="exact"/>
        <w:rPr>
          <w:rFonts w:ascii="仿宋_GB2312" w:hAnsi="宋体" w:eastAsia="仿宋_GB231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6758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3230859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NWQxYzc1ODI5ZjA2YTVjZGIzMTg3NDgwOGU3YjQifQ=="/>
  </w:docVars>
  <w:rsids>
    <w:rsidRoot w:val="00B067F5"/>
    <w:rsid w:val="000000F0"/>
    <w:rsid w:val="000037E6"/>
    <w:rsid w:val="000040E8"/>
    <w:rsid w:val="00006FD2"/>
    <w:rsid w:val="00012564"/>
    <w:rsid w:val="00014527"/>
    <w:rsid w:val="000164C3"/>
    <w:rsid w:val="00021F69"/>
    <w:rsid w:val="00022E70"/>
    <w:rsid w:val="00025B10"/>
    <w:rsid w:val="00026136"/>
    <w:rsid w:val="0003170F"/>
    <w:rsid w:val="00032EC0"/>
    <w:rsid w:val="00033CD4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57E1F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93F35"/>
    <w:rsid w:val="000A1E7E"/>
    <w:rsid w:val="000A367A"/>
    <w:rsid w:val="000A435F"/>
    <w:rsid w:val="000A74E8"/>
    <w:rsid w:val="000B3344"/>
    <w:rsid w:val="000B7977"/>
    <w:rsid w:val="000C03AD"/>
    <w:rsid w:val="000C304B"/>
    <w:rsid w:val="000C4B4D"/>
    <w:rsid w:val="000C54DF"/>
    <w:rsid w:val="000C6B33"/>
    <w:rsid w:val="000D14D3"/>
    <w:rsid w:val="000D66E7"/>
    <w:rsid w:val="000D766D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15299"/>
    <w:rsid w:val="00136905"/>
    <w:rsid w:val="00136B20"/>
    <w:rsid w:val="0014083A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F0A"/>
    <w:rsid w:val="00185269"/>
    <w:rsid w:val="001867A3"/>
    <w:rsid w:val="00186E27"/>
    <w:rsid w:val="001903DC"/>
    <w:rsid w:val="0019563D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54EB"/>
    <w:rsid w:val="001E5BE8"/>
    <w:rsid w:val="001F0658"/>
    <w:rsid w:val="001F7F38"/>
    <w:rsid w:val="00200750"/>
    <w:rsid w:val="0020123F"/>
    <w:rsid w:val="00211A68"/>
    <w:rsid w:val="0021296A"/>
    <w:rsid w:val="00214A62"/>
    <w:rsid w:val="002164E8"/>
    <w:rsid w:val="002212D2"/>
    <w:rsid w:val="0022178A"/>
    <w:rsid w:val="00222B3F"/>
    <w:rsid w:val="002336B8"/>
    <w:rsid w:val="00236032"/>
    <w:rsid w:val="00242D0B"/>
    <w:rsid w:val="002451B3"/>
    <w:rsid w:val="00251098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144"/>
    <w:rsid w:val="00346F59"/>
    <w:rsid w:val="00350692"/>
    <w:rsid w:val="00353786"/>
    <w:rsid w:val="00360048"/>
    <w:rsid w:val="00362494"/>
    <w:rsid w:val="00364FC6"/>
    <w:rsid w:val="0037515B"/>
    <w:rsid w:val="0037581D"/>
    <w:rsid w:val="00381C23"/>
    <w:rsid w:val="0038274C"/>
    <w:rsid w:val="00382C91"/>
    <w:rsid w:val="00384FEE"/>
    <w:rsid w:val="00390699"/>
    <w:rsid w:val="00390E15"/>
    <w:rsid w:val="00392BCA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21F"/>
    <w:rsid w:val="00421557"/>
    <w:rsid w:val="0042175F"/>
    <w:rsid w:val="00422B8A"/>
    <w:rsid w:val="00423462"/>
    <w:rsid w:val="00423CF0"/>
    <w:rsid w:val="0042444B"/>
    <w:rsid w:val="004312FA"/>
    <w:rsid w:val="004378CC"/>
    <w:rsid w:val="00437FE7"/>
    <w:rsid w:val="00445046"/>
    <w:rsid w:val="00445F86"/>
    <w:rsid w:val="0045106C"/>
    <w:rsid w:val="00452577"/>
    <w:rsid w:val="004554B3"/>
    <w:rsid w:val="00460789"/>
    <w:rsid w:val="00460926"/>
    <w:rsid w:val="00461CEE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532D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0295C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A7BAC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2033"/>
    <w:rsid w:val="00714844"/>
    <w:rsid w:val="007176EC"/>
    <w:rsid w:val="00721DE3"/>
    <w:rsid w:val="0073308E"/>
    <w:rsid w:val="007416CE"/>
    <w:rsid w:val="00742197"/>
    <w:rsid w:val="0074244B"/>
    <w:rsid w:val="007504B6"/>
    <w:rsid w:val="00751204"/>
    <w:rsid w:val="007524AC"/>
    <w:rsid w:val="00756A51"/>
    <w:rsid w:val="00761268"/>
    <w:rsid w:val="00766504"/>
    <w:rsid w:val="007718A7"/>
    <w:rsid w:val="00772CDE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7734E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E793C"/>
    <w:rsid w:val="008F48C2"/>
    <w:rsid w:val="008F5FA9"/>
    <w:rsid w:val="008F6359"/>
    <w:rsid w:val="00900A15"/>
    <w:rsid w:val="00903F9E"/>
    <w:rsid w:val="009049E6"/>
    <w:rsid w:val="00917D1A"/>
    <w:rsid w:val="00920B64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0E3C"/>
    <w:rsid w:val="009434B2"/>
    <w:rsid w:val="009507AD"/>
    <w:rsid w:val="00952F0F"/>
    <w:rsid w:val="00965140"/>
    <w:rsid w:val="00965352"/>
    <w:rsid w:val="00973062"/>
    <w:rsid w:val="0097722E"/>
    <w:rsid w:val="00985328"/>
    <w:rsid w:val="00991DF7"/>
    <w:rsid w:val="00994F9F"/>
    <w:rsid w:val="009967FD"/>
    <w:rsid w:val="009A299D"/>
    <w:rsid w:val="009A6945"/>
    <w:rsid w:val="009A771D"/>
    <w:rsid w:val="009B2319"/>
    <w:rsid w:val="009B58A1"/>
    <w:rsid w:val="009B7468"/>
    <w:rsid w:val="009C0D13"/>
    <w:rsid w:val="009C1C16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81DA2"/>
    <w:rsid w:val="00A96993"/>
    <w:rsid w:val="00A97AD9"/>
    <w:rsid w:val="00AA0E5B"/>
    <w:rsid w:val="00AA4322"/>
    <w:rsid w:val="00AA7220"/>
    <w:rsid w:val="00AA7AFD"/>
    <w:rsid w:val="00AB086F"/>
    <w:rsid w:val="00AB1045"/>
    <w:rsid w:val="00AB11C1"/>
    <w:rsid w:val="00AB1DEB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214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132B"/>
    <w:rsid w:val="00C42A8A"/>
    <w:rsid w:val="00C45C1A"/>
    <w:rsid w:val="00C45D3A"/>
    <w:rsid w:val="00C508A8"/>
    <w:rsid w:val="00C57365"/>
    <w:rsid w:val="00C57B62"/>
    <w:rsid w:val="00C60A50"/>
    <w:rsid w:val="00C60E5B"/>
    <w:rsid w:val="00C7162B"/>
    <w:rsid w:val="00C73C4F"/>
    <w:rsid w:val="00C75F77"/>
    <w:rsid w:val="00C77C2A"/>
    <w:rsid w:val="00C8223D"/>
    <w:rsid w:val="00C86E75"/>
    <w:rsid w:val="00C9011F"/>
    <w:rsid w:val="00C91435"/>
    <w:rsid w:val="00C94240"/>
    <w:rsid w:val="00C946AE"/>
    <w:rsid w:val="00C9647F"/>
    <w:rsid w:val="00C96599"/>
    <w:rsid w:val="00CA065C"/>
    <w:rsid w:val="00CA0DEC"/>
    <w:rsid w:val="00CA7B5A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0BD3"/>
    <w:rsid w:val="00D61D38"/>
    <w:rsid w:val="00D64FA5"/>
    <w:rsid w:val="00D6611E"/>
    <w:rsid w:val="00D6676A"/>
    <w:rsid w:val="00D7452A"/>
    <w:rsid w:val="00D92CB6"/>
    <w:rsid w:val="00DA17D4"/>
    <w:rsid w:val="00DA75C2"/>
    <w:rsid w:val="00DB0035"/>
    <w:rsid w:val="00DB1E1F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E7445"/>
    <w:rsid w:val="00DE7F4D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23BF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14AE"/>
    <w:rsid w:val="00F32462"/>
    <w:rsid w:val="00F350D5"/>
    <w:rsid w:val="00F367E8"/>
    <w:rsid w:val="00F40EFE"/>
    <w:rsid w:val="00F41631"/>
    <w:rsid w:val="00F4306B"/>
    <w:rsid w:val="00F437DD"/>
    <w:rsid w:val="00F46231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  <w:rsid w:val="53F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fontstyle01"/>
    <w:basedOn w:val="8"/>
    <w:uiPriority w:val="99"/>
    <w:rPr>
      <w:rFonts w:ascii="方正小标宋_GBK" w:eastAsia="方正小标宋_GBK" w:cs="Times New Roman"/>
      <w:color w:val="000000"/>
      <w:sz w:val="44"/>
      <w:szCs w:val="44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2C50-DC3E-4C7F-9385-940B7EF27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1373</Words>
  <Characters>1635</Characters>
  <Lines>14</Lines>
  <Paragraphs>4</Paragraphs>
  <TotalTime>2227</TotalTime>
  <ScaleCrop>false</ScaleCrop>
  <LinksUpToDate>false</LinksUpToDate>
  <CharactersWithSpaces>1783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2018-12-27T09:23:00Z</dcterms:created>
  <dc:creator>HP1017</dc:creator>
  <cp:lastModifiedBy>抖抖菲</cp:lastModifiedBy>
  <cp:lastPrinted>2021-01-08T07:12:00Z</cp:lastPrinted>
  <dcterms:modified xsi:type="dcterms:W3CDTF">2022-06-27T06:36:29Z</dcterms:modified>
  <cp:revision>1398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74A5C3B9903C45918CC539CCA0BC755F</vt:lpwstr>
  </property>
</Properties>
</file>